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全覆盖走访 全领域兜底 全方位关怀</w:t>
      </w:r>
    </w:p>
    <w:p>
      <w:pPr>
        <w:jc w:val="righ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——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山海关</w:t>
      </w:r>
      <w:r>
        <w:rPr>
          <w:rFonts w:hint="eastAsia" w:ascii="楷体_GB2312" w:hAnsi="楷体_GB2312" w:eastAsia="楷体_GB2312" w:cs="楷体_GB2312"/>
          <w:sz w:val="32"/>
          <w:szCs w:val="32"/>
        </w:rPr>
        <w:t>区扎实做好春节前困难群众慰问保障工作</w:t>
      </w: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春节前夕，山海关区聚焦困难群众急难愁盼，组织开展全覆盖走访慰问活动，以实际行动传递党和政府的关怀与温暖。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全体</w:t>
      </w:r>
      <w:r>
        <w:rPr>
          <w:rFonts w:hint="eastAsia" w:ascii="仿宋_GB2312" w:hAnsi="仿宋_GB2312" w:eastAsia="仿宋_GB2312" w:cs="仿宋_GB2312"/>
          <w:sz w:val="32"/>
          <w:szCs w:val="32"/>
        </w:rPr>
        <w:t>区级领导带头深入基层一线，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全区各单位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协同联动，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各镇街全面参与，对全区低保对象、特困人员、孤儿及事实无人抚养儿童等重点群体实现走访慰问全覆盖。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慰问过程中，各级干部与困难群众面对面交流、心贴心沟通，详细了解家庭生活、身体状况、冬季取暖等情况，为他们送上米、面、油等生活物资，仔细叮嘱用火、用电、用气安全，普及安全防护知识。同时，精准开展政策宣讲、动态核查和需求摸排，全面掌握群众实际困难，用心用情解决民生难题，切实把兜底保障工作做细做实，让辖区困难群众度过一个平安、温暖、祥和的新春佳节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山海关区民政局</w:t>
      </w:r>
    </w:p>
    <w:p>
      <w:pPr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2026年2月13日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C851FF"/>
    <w:rsid w:val="05F54255"/>
    <w:rsid w:val="0E303D39"/>
    <w:rsid w:val="230B6414"/>
    <w:rsid w:val="3B7C699A"/>
    <w:rsid w:val="57203535"/>
    <w:rsid w:val="58C851FF"/>
    <w:rsid w:val="5B79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348</Characters>
  <Lines>0</Lines>
  <Paragraphs>0</Paragraphs>
  <TotalTime>4</TotalTime>
  <ScaleCrop>false</ScaleCrop>
  <LinksUpToDate>false</LinksUpToDate>
  <CharactersWithSpaces>356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2026-02-13T02:48:00Z</dcterms:created>
  <dc:creator>简·丹</dc:creator>
  <cp:lastModifiedBy>Administrator</cp:lastModifiedBy>
  <dcterms:modified xsi:type="dcterms:W3CDTF">2026-02-13T06:24:36Z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9C62C093808B4326B0DF7EA9901D8B6C_11</vt:lpwstr>
  </property>
  <property fmtid="{D5CDD505-2E9C-101B-9397-08002B2CF9AE}" pid="4" name="KSOTemplateDocerSaveRecord">
    <vt:lpwstr>eyJoZGlkIjoiYTdhZTMwNGZkYWMwYTg5YzIyMGQ3MzZlNzc0NWIxYzciLCJ1c2VySWQiOiI3ODI2NDg1MzUifQ==</vt:lpwstr>
  </property>
</Properties>
</file>